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8224A" w14:textId="28FA5683" w:rsidR="00A05FFF" w:rsidRPr="00A05FFF" w:rsidRDefault="00A05FFF" w:rsidP="00A05FFF">
      <w:pPr>
        <w:spacing w:after="0" w:line="240" w:lineRule="auto"/>
        <w:jc w:val="center"/>
        <w:rPr>
          <w:rFonts w:ascii="Times New Roman" w:eastAsia="Times New Roman" w:hAnsi="Times New Roman" w:cs="Times New Roman"/>
          <w:b/>
          <w:caps/>
          <w:sz w:val="24"/>
          <w:szCs w:val="24"/>
        </w:rPr>
      </w:pPr>
      <w:r w:rsidRPr="00A05FFF">
        <w:rPr>
          <w:rFonts w:ascii="Times New Roman" w:eastAsia="Times New Roman" w:hAnsi="Times New Roman" w:cs="Times New Roman"/>
          <w:b/>
          <w:caps/>
          <w:sz w:val="24"/>
          <w:szCs w:val="24"/>
        </w:rPr>
        <w:t>DOCKET NO. 503</w:t>
      </w:r>
      <w:r w:rsidR="00360DD2">
        <w:rPr>
          <w:rFonts w:ascii="Times New Roman" w:eastAsia="Times New Roman" w:hAnsi="Times New Roman" w:cs="Times New Roman"/>
          <w:b/>
          <w:caps/>
          <w:sz w:val="24"/>
          <w:szCs w:val="24"/>
        </w:rPr>
        <w:t>9</w:t>
      </w:r>
      <w:r w:rsidRPr="00A05FFF">
        <w:rPr>
          <w:rFonts w:ascii="Times New Roman" w:eastAsia="Times New Roman" w:hAnsi="Times New Roman" w:cs="Times New Roman"/>
          <w:b/>
          <w:caps/>
          <w:sz w:val="24"/>
          <w:szCs w:val="24"/>
        </w:rPr>
        <w:t>9</w:t>
      </w:r>
    </w:p>
    <w:p w14:paraId="723859A1" w14:textId="77777777" w:rsidR="00A05FFF" w:rsidRPr="00A05FFF" w:rsidRDefault="00A05FFF" w:rsidP="00A05FFF">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A05FFF" w:rsidRPr="00A05FFF" w14:paraId="76D63A26" w14:textId="77777777" w:rsidTr="00D024AD">
        <w:trPr>
          <w:trHeight w:val="1971"/>
        </w:trPr>
        <w:tc>
          <w:tcPr>
            <w:tcW w:w="4608" w:type="dxa"/>
          </w:tcPr>
          <w:p w14:paraId="76D37324" w14:textId="77777777" w:rsidR="00A05FFF" w:rsidRPr="00A05FFF" w:rsidRDefault="00A05FFF" w:rsidP="00A05FFF">
            <w:pPr>
              <w:spacing w:after="0" w:line="240" w:lineRule="auto"/>
              <w:rPr>
                <w:rFonts w:ascii="Times New Roman Bold" w:eastAsia="Times New Roman" w:hAnsi="Times New Roman Bold" w:cs="Times New Roman"/>
                <w:b/>
                <w:caps/>
                <w:sz w:val="24"/>
                <w:szCs w:val="24"/>
              </w:rPr>
            </w:pPr>
            <w:r w:rsidRPr="00A05FFF">
              <w:rPr>
                <w:rFonts w:ascii="Times New Roman Bold" w:eastAsia="Times New Roman" w:hAnsi="Times New Roman Bold" w:cs="Times New Roman"/>
                <w:b/>
                <w:caps/>
                <w:sz w:val="24"/>
                <w:szCs w:val="20"/>
              </w:rPr>
              <w:t>Application of Nevada Special Utility District to Amend its Certificate of Convenience and Necessity and to Decertify Portions of Certificated Water Service Areas of Caddo Basin Special Utility District, Copeville Special Utility District, and City of Josephine in Collin</w:t>
            </w:r>
            <w:r w:rsidRPr="00A05FFF">
              <w:rPr>
                <w:rFonts w:ascii="Times New Roman Bold" w:eastAsia="Times New Roman" w:hAnsi="Times New Roman Bold" w:cs="Times New Roman"/>
                <w:b/>
                <w:bCs/>
                <w:caps/>
                <w:sz w:val="24"/>
                <w:szCs w:val="20"/>
              </w:rPr>
              <w:t xml:space="preserve"> </w:t>
            </w:r>
            <w:r w:rsidRPr="00A05FFF">
              <w:rPr>
                <w:rFonts w:ascii="Times New Roman Bold" w:eastAsia="Times New Roman" w:hAnsi="Times New Roman Bold" w:cs="Times New Roman"/>
                <w:b/>
                <w:caps/>
                <w:sz w:val="24"/>
                <w:szCs w:val="20"/>
              </w:rPr>
              <w:t>County</w:t>
            </w:r>
          </w:p>
        </w:tc>
        <w:tc>
          <w:tcPr>
            <w:tcW w:w="360" w:type="dxa"/>
          </w:tcPr>
          <w:p w14:paraId="28F51D72"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E777182"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274A72ED"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6E27BABF"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5342AA0"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3D53EBB4"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7863F57"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438DC79"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246EEF11"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4ED6223C"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7EC4772"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tc>
        <w:tc>
          <w:tcPr>
            <w:tcW w:w="4788" w:type="dxa"/>
          </w:tcPr>
          <w:p w14:paraId="0E7D8642" w14:textId="77777777" w:rsidR="00A05FFF" w:rsidRPr="00A05FFF" w:rsidRDefault="00A05FFF" w:rsidP="00A05F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PUBLIC UTILITY COMMISSION</w:t>
            </w:r>
          </w:p>
          <w:p w14:paraId="00943B0B" w14:textId="77777777" w:rsidR="00A05FFF" w:rsidRPr="00A05FFF" w:rsidRDefault="00A05FFF" w:rsidP="00A05F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1A9B6CA" w14:textId="77777777" w:rsidR="00A05FFF" w:rsidRPr="00A05FFF" w:rsidRDefault="00A05FFF" w:rsidP="00A05F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05FFF">
                  <w:rPr>
                    <w:rFonts w:ascii="Times New Roman" w:eastAsia="Times New Roman" w:hAnsi="Times New Roman" w:cs="Times New Roman"/>
                    <w:b/>
                    <w:bCs/>
                    <w:caps/>
                    <w:sz w:val="24"/>
                    <w:szCs w:val="20"/>
                  </w:rPr>
                  <w:t>TEXAS</w:t>
                </w:r>
              </w:smartTag>
            </w:smartTag>
          </w:p>
        </w:tc>
      </w:tr>
    </w:tbl>
    <w:p w14:paraId="1381B626" w14:textId="77777777" w:rsidR="00A05FFF" w:rsidRPr="00A05FFF" w:rsidRDefault="00A05FFF" w:rsidP="00A05FFF">
      <w:pPr>
        <w:keepNext/>
        <w:spacing w:after="0" w:line="240" w:lineRule="auto"/>
        <w:jc w:val="center"/>
        <w:rPr>
          <w:rFonts w:ascii="Times New Roman" w:eastAsia="Times New Roman" w:hAnsi="Times New Roman" w:cs="Times New Roman"/>
          <w:b/>
          <w:caps/>
          <w:sz w:val="24"/>
          <w:szCs w:val="24"/>
        </w:rPr>
      </w:pPr>
    </w:p>
    <w:p w14:paraId="0B0E266B" w14:textId="14F845B6" w:rsidR="00A05FFF" w:rsidRPr="00A05FFF" w:rsidRDefault="00A05FFF" w:rsidP="00A05FFF">
      <w:pPr>
        <w:keepNext/>
        <w:spacing w:after="0" w:line="240" w:lineRule="auto"/>
        <w:jc w:val="center"/>
        <w:rPr>
          <w:rFonts w:ascii="Times New Roman" w:eastAsia="Times New Roman" w:hAnsi="Times New Roman" w:cs="Times New Roman"/>
          <w:b/>
          <w:caps/>
          <w:sz w:val="24"/>
          <w:szCs w:val="24"/>
        </w:rPr>
      </w:pPr>
      <w:r w:rsidRPr="00A05FFF">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REQUEST FOR EXTENSION</w:t>
      </w:r>
    </w:p>
    <w:p w14:paraId="38E47E0F" w14:textId="77777777" w:rsidR="00A05FFF" w:rsidRPr="00A05FFF" w:rsidRDefault="00A05FFF" w:rsidP="00A05FFF">
      <w:pPr>
        <w:keepNext/>
        <w:spacing w:after="0" w:line="240" w:lineRule="auto"/>
        <w:jc w:val="center"/>
        <w:rPr>
          <w:rFonts w:ascii="Times New Roman" w:eastAsia="Times New Roman" w:hAnsi="Times New Roman" w:cs="Times New Roman"/>
          <w:b/>
          <w:caps/>
          <w:sz w:val="28"/>
          <w:szCs w:val="20"/>
        </w:rPr>
      </w:pPr>
    </w:p>
    <w:p w14:paraId="30C4DF37" w14:textId="69606ED8" w:rsidR="00A05FFF" w:rsidRPr="00A05FFF" w:rsidRDefault="00A05FFF" w:rsidP="00A05FFF">
      <w:pPr>
        <w:keepNext/>
        <w:spacing w:after="0" w:line="360" w:lineRule="auto"/>
        <w:ind w:firstLine="720"/>
        <w:jc w:val="both"/>
        <w:outlineLvl w:val="3"/>
        <w:rPr>
          <w:rFonts w:ascii="Times New Roman" w:eastAsia="Times New Roman" w:hAnsi="Times New Roman" w:cs="Times New Roman"/>
          <w:sz w:val="24"/>
          <w:szCs w:val="24"/>
        </w:rPr>
      </w:pPr>
      <w:r w:rsidRPr="00A05FFF">
        <w:rPr>
          <w:rFonts w:ascii="Times New Roman" w:eastAsia="Times New Roman" w:hAnsi="Times New Roman" w:cs="Times New Roman"/>
          <w:b/>
          <w:sz w:val="24"/>
          <w:szCs w:val="24"/>
        </w:rPr>
        <w:t>COMES NOW</w:t>
      </w:r>
      <w:r w:rsidRPr="00A05FFF">
        <w:rPr>
          <w:rFonts w:ascii="Times New Roman" w:eastAsia="Times New Roman" w:hAnsi="Times New Roman" w:cs="Times New Roman"/>
          <w:sz w:val="24"/>
          <w:szCs w:val="24"/>
        </w:rPr>
        <w:t xml:space="preserve"> the Staff (Staff) of the Public Utility Commission of Texas (Commission), representing the public interest, and files this Request for Extension.  In support thereof, Staff shows the following:</w:t>
      </w:r>
    </w:p>
    <w:p w14:paraId="0BB40BB0" w14:textId="77777777" w:rsidR="00A05FFF" w:rsidRPr="00A05FFF" w:rsidRDefault="00A05FFF" w:rsidP="00A05FFF">
      <w:pPr>
        <w:spacing w:after="0" w:line="240" w:lineRule="auto"/>
        <w:jc w:val="center"/>
        <w:rPr>
          <w:rFonts w:ascii="Times New Roman" w:eastAsia="Times New Roman" w:hAnsi="Times New Roman" w:cs="Times New Roman"/>
          <w:sz w:val="24"/>
          <w:szCs w:val="20"/>
        </w:rPr>
      </w:pPr>
    </w:p>
    <w:p w14:paraId="15311616" w14:textId="77777777" w:rsidR="00A05FFF" w:rsidRPr="00A05FFF" w:rsidRDefault="00A05FFF" w:rsidP="00A05FFF">
      <w:pPr>
        <w:numPr>
          <w:ilvl w:val="0"/>
          <w:numId w:val="1"/>
        </w:numPr>
        <w:spacing w:after="0" w:line="360" w:lineRule="auto"/>
        <w:jc w:val="center"/>
        <w:rPr>
          <w:rFonts w:ascii="Times New Roman" w:eastAsia="Times New Roman" w:hAnsi="Times New Roman" w:cs="Times New Roman"/>
          <w:b/>
          <w:caps/>
          <w:sz w:val="24"/>
          <w:szCs w:val="20"/>
        </w:rPr>
      </w:pPr>
      <w:r w:rsidRPr="00A05FFF">
        <w:rPr>
          <w:rFonts w:ascii="Times New Roman" w:eastAsia="Times New Roman" w:hAnsi="Times New Roman" w:cs="Times New Roman"/>
          <w:b/>
          <w:caps/>
          <w:sz w:val="24"/>
          <w:szCs w:val="20"/>
        </w:rPr>
        <w:t>Background</w:t>
      </w:r>
    </w:p>
    <w:p w14:paraId="172917D8" w14:textId="37825F5F" w:rsidR="00A05FFF" w:rsidRPr="00A05FFF" w:rsidRDefault="00A05FFF" w:rsidP="00A05FFF">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0"/>
        </w:rPr>
        <w:tab/>
      </w:r>
      <w:r w:rsidRPr="00A05FFF">
        <w:rPr>
          <w:rFonts w:ascii="Times New Roman" w:eastAsia="Times New Roman" w:hAnsi="Times New Roman" w:cs="Times New Roman"/>
          <w:sz w:val="24"/>
          <w:szCs w:val="24"/>
        </w:rPr>
        <w:t xml:space="preserve">On </w:t>
      </w:r>
      <w:r w:rsidRPr="00A05FFF">
        <w:rPr>
          <w:rFonts w:ascii="Times New Roman" w:eastAsia="Times New Roman" w:hAnsi="Times New Roman" w:cs="Times New Roman"/>
          <w:sz w:val="24"/>
          <w:szCs w:val="20"/>
        </w:rPr>
        <w:t>December 30, 2019</w:t>
      </w:r>
      <w:r w:rsidRPr="00A05FFF">
        <w:rPr>
          <w:rFonts w:ascii="Times New Roman" w:eastAsia="Times New Roman" w:hAnsi="Times New Roman" w:cs="Times New Roman"/>
          <w:sz w:val="24"/>
          <w:szCs w:val="24"/>
        </w:rPr>
        <w:t xml:space="preserve">, </w:t>
      </w:r>
      <w:r w:rsidRPr="00A05FFF">
        <w:rPr>
          <w:rFonts w:ascii="Times New Roman" w:eastAsia="Times New Roman" w:hAnsi="Times New Roman" w:cs="Times New Roman"/>
          <w:sz w:val="24"/>
          <w:szCs w:val="20"/>
        </w:rPr>
        <w:t>Nevada Special Utility District (</w:t>
      </w:r>
      <w:bookmarkStart w:id="0" w:name="_Hlk31011278"/>
      <w:r w:rsidRPr="00A05FFF">
        <w:rPr>
          <w:rFonts w:ascii="Times New Roman" w:eastAsia="Times New Roman" w:hAnsi="Times New Roman" w:cs="Times New Roman"/>
          <w:sz w:val="24"/>
          <w:szCs w:val="20"/>
        </w:rPr>
        <w:t>Nevada SUD</w:t>
      </w:r>
      <w:bookmarkEnd w:id="0"/>
      <w:r w:rsidRPr="00A05FFF">
        <w:rPr>
          <w:rFonts w:ascii="Times New Roman" w:eastAsia="Times New Roman" w:hAnsi="Times New Roman" w:cs="Times New Roman"/>
          <w:sz w:val="24"/>
          <w:szCs w:val="24"/>
        </w:rPr>
        <w:t xml:space="preserve">) filed an application to amend its water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ertificate of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onvenience and </w:t>
      </w:r>
      <w:r>
        <w:rPr>
          <w:rFonts w:ascii="Times New Roman" w:eastAsia="Times New Roman" w:hAnsi="Times New Roman" w:cs="Times New Roman"/>
          <w:sz w:val="24"/>
          <w:szCs w:val="24"/>
        </w:rPr>
        <w:t>N</w:t>
      </w:r>
      <w:r w:rsidRPr="00A05FFF">
        <w:rPr>
          <w:rFonts w:ascii="Times New Roman" w:eastAsia="Times New Roman" w:hAnsi="Times New Roman" w:cs="Times New Roman"/>
          <w:sz w:val="24"/>
          <w:szCs w:val="24"/>
        </w:rPr>
        <w:t xml:space="preserve">ecessity (CCN) 12175 </w:t>
      </w:r>
      <w:r w:rsidRPr="00A05FFF">
        <w:rPr>
          <w:rFonts w:ascii="Times New Roman" w:eastAsia="Times New Roman" w:hAnsi="Times New Roman" w:cs="Times New Roman"/>
          <w:sz w:val="24"/>
          <w:szCs w:val="20"/>
        </w:rPr>
        <w:t xml:space="preserve">through the addition of service area, and to decertify those portions of certificated water service areas of Caddo Basin Special Utility District, </w:t>
      </w:r>
      <w:proofErr w:type="spellStart"/>
      <w:r w:rsidRPr="00A05FFF">
        <w:rPr>
          <w:rFonts w:ascii="Times New Roman" w:eastAsia="Times New Roman" w:hAnsi="Times New Roman" w:cs="Times New Roman"/>
          <w:sz w:val="24"/>
          <w:szCs w:val="20"/>
        </w:rPr>
        <w:t>Copeville</w:t>
      </w:r>
      <w:proofErr w:type="spellEnd"/>
      <w:r w:rsidRPr="00A05FFF">
        <w:rPr>
          <w:rFonts w:ascii="Times New Roman" w:eastAsia="Times New Roman" w:hAnsi="Times New Roman" w:cs="Times New Roman"/>
          <w:sz w:val="24"/>
          <w:szCs w:val="20"/>
        </w:rPr>
        <w:t xml:space="preserve"> Special Utility District, and </w:t>
      </w:r>
      <w:r>
        <w:rPr>
          <w:rFonts w:ascii="Times New Roman" w:eastAsia="Times New Roman" w:hAnsi="Times New Roman" w:cs="Times New Roman"/>
          <w:sz w:val="24"/>
          <w:szCs w:val="20"/>
        </w:rPr>
        <w:t xml:space="preserve">the </w:t>
      </w:r>
      <w:r w:rsidRPr="00A05FFF">
        <w:rPr>
          <w:rFonts w:ascii="Times New Roman" w:eastAsia="Times New Roman" w:hAnsi="Times New Roman" w:cs="Times New Roman"/>
          <w:sz w:val="24"/>
          <w:szCs w:val="20"/>
        </w:rPr>
        <w:t>City of Josephine in Collin County that will be added to Nevada SUD's existing service area. The requested service area consists of 1,377.8 acres and 14 customer connections.  Applicants filed supplemental information on March 5, 2020, March 31, 2020, April 2, 2020, April 17, 2020</w:t>
      </w:r>
      <w:r>
        <w:rPr>
          <w:rFonts w:ascii="Times New Roman" w:eastAsia="Times New Roman" w:hAnsi="Times New Roman" w:cs="Times New Roman"/>
          <w:sz w:val="24"/>
          <w:szCs w:val="20"/>
        </w:rPr>
        <w:t xml:space="preserve">, </w:t>
      </w:r>
      <w:r w:rsidRPr="00A05FFF">
        <w:rPr>
          <w:rFonts w:ascii="Times New Roman" w:eastAsia="Times New Roman" w:hAnsi="Times New Roman" w:cs="Times New Roman"/>
          <w:sz w:val="24"/>
          <w:szCs w:val="20"/>
        </w:rPr>
        <w:t>May 28, 2020</w:t>
      </w:r>
      <w:r>
        <w:rPr>
          <w:rFonts w:ascii="Times New Roman" w:eastAsia="Times New Roman" w:hAnsi="Times New Roman" w:cs="Times New Roman"/>
          <w:sz w:val="24"/>
          <w:szCs w:val="20"/>
        </w:rPr>
        <w:t>, and June 26, 2020.</w:t>
      </w:r>
    </w:p>
    <w:p w14:paraId="1E8488BF" w14:textId="77777777" w:rsidR="00A05FFF" w:rsidRPr="00A05FFF" w:rsidRDefault="00A05FFF" w:rsidP="00A05FFF">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4"/>
        </w:rPr>
        <w:tab/>
        <w:t xml:space="preserve">On May 1, 2020, Order No. 5 </w:t>
      </w:r>
      <w:r w:rsidRPr="00A05FFF">
        <w:rPr>
          <w:rFonts w:ascii="Times New Roman" w:eastAsia="Times New Roman" w:hAnsi="Times New Roman" w:cs="Times New Roman"/>
          <w:sz w:val="24"/>
          <w:szCs w:val="20"/>
        </w:rPr>
        <w:t>was issued establishing a deadline of July 1, 2020 for</w:t>
      </w:r>
      <w:r w:rsidRPr="00A05FFF">
        <w:rPr>
          <w:rFonts w:ascii="Times New Roman" w:eastAsia="Times New Roman" w:hAnsi="Times New Roman" w:cs="Times New Roman"/>
          <w:sz w:val="24"/>
          <w:szCs w:val="24"/>
        </w:rPr>
        <w:t xml:space="preserve"> Staff to file a supplemental </w:t>
      </w:r>
      <w:r w:rsidRPr="00A05FFF">
        <w:rPr>
          <w:rFonts w:ascii="Times New Roman" w:eastAsia="Times New Roman" w:hAnsi="Times New Roman" w:cs="Times New Roman"/>
          <w:sz w:val="24"/>
          <w:szCs w:val="20"/>
        </w:rPr>
        <w:t>recommendation on the administrative completeness of the application and notice and propose a procedural schedule for further processing of the application.  Therefore, this pleading is timely filed</w:t>
      </w:r>
      <w:r w:rsidRPr="00A05FFF">
        <w:rPr>
          <w:rFonts w:ascii="Times New Roman" w:eastAsia="Times New Roman" w:hAnsi="Times New Roman" w:cs="Times New Roman"/>
          <w:sz w:val="24"/>
          <w:szCs w:val="24"/>
        </w:rPr>
        <w:t>.</w:t>
      </w:r>
    </w:p>
    <w:p w14:paraId="5D7EC19B" w14:textId="77777777" w:rsidR="00A05FFF" w:rsidRPr="00A05FFF" w:rsidRDefault="00A05FFF" w:rsidP="00A05FFF">
      <w:pPr>
        <w:autoSpaceDE w:val="0"/>
        <w:autoSpaceDN w:val="0"/>
        <w:adjustRightInd w:val="0"/>
        <w:spacing w:after="0" w:line="360" w:lineRule="auto"/>
        <w:jc w:val="both"/>
        <w:rPr>
          <w:rFonts w:ascii="Times New Roman" w:eastAsia="Times New Roman" w:hAnsi="Times New Roman" w:cs="Times New Roman"/>
          <w:sz w:val="24"/>
          <w:szCs w:val="24"/>
        </w:rPr>
      </w:pPr>
    </w:p>
    <w:p w14:paraId="62D63651" w14:textId="77777777" w:rsidR="00A05FFF" w:rsidRPr="00A05FFF" w:rsidRDefault="00A05FFF" w:rsidP="00A05FFF">
      <w:pPr>
        <w:numPr>
          <w:ilvl w:val="0"/>
          <w:numId w:val="1"/>
        </w:numPr>
        <w:spacing w:after="0" w:line="360" w:lineRule="auto"/>
        <w:contextualSpacing/>
        <w:jc w:val="center"/>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br w:type="page"/>
      </w:r>
      <w:r w:rsidRPr="00A05FFF">
        <w:rPr>
          <w:rFonts w:ascii="Times New Roman" w:eastAsia="Times New Roman" w:hAnsi="Times New Roman" w:cs="Times New Roman"/>
          <w:b/>
          <w:sz w:val="24"/>
          <w:szCs w:val="20"/>
        </w:rPr>
        <w:lastRenderedPageBreak/>
        <w:t>ADMINISTRATIVE COMPLETENESS</w:t>
      </w:r>
    </w:p>
    <w:p w14:paraId="1012C52F" w14:textId="48E50D56" w:rsidR="00A05FFF" w:rsidRPr="00A05FFF" w:rsidRDefault="00A05FFF" w:rsidP="00A05FFF">
      <w:pPr>
        <w:spacing w:after="0" w:line="360" w:lineRule="auto"/>
        <w:ind w:firstLine="720"/>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0"/>
        </w:rPr>
        <w:t>Pursuant to 16 TAC § 22.4(b), Staff may request that the time allowed for filing any documents be extended for good cause</w:t>
      </w:r>
      <w:r>
        <w:rPr>
          <w:rFonts w:ascii="Times New Roman" w:eastAsia="Times New Roman" w:hAnsi="Times New Roman" w:cs="Times New Roman"/>
          <w:sz w:val="24"/>
          <w:szCs w:val="20"/>
        </w:rPr>
        <w:t>. Nevada SUD provided supplemental information on June 26, 2020. Staff needs additional time to review this new information and to work with Nevada SUD to provide any other necessary information to make a recommendation on the administrative completeness of the application.</w:t>
      </w:r>
      <w:r w:rsidRPr="00A05FFF">
        <w:rPr>
          <w:rFonts w:ascii="Times New Roman" w:eastAsia="Times New Roman" w:hAnsi="Times New Roman" w:cs="Times New Roman"/>
          <w:sz w:val="24"/>
          <w:szCs w:val="20"/>
        </w:rPr>
        <w:t xml:space="preserve"> Therefore, Staff requests this extension and that the following procedural schedule be adopted:</w:t>
      </w:r>
    </w:p>
    <w:tbl>
      <w:tblPr>
        <w:tblpPr w:leftFromText="171" w:rightFromText="171" w:vertAnchor="text" w:horzAnchor="margin" w:tblpXSpec="center"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30"/>
        <w:gridCol w:w="3550"/>
      </w:tblGrid>
      <w:tr w:rsidR="00A05FFF" w:rsidRPr="00A05FFF" w14:paraId="72E68B37" w14:textId="77777777" w:rsidTr="00D024AD">
        <w:trPr>
          <w:trHeight w:val="440"/>
        </w:trPr>
        <w:tc>
          <w:tcPr>
            <w:tcW w:w="4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B2365BB" w14:textId="77777777" w:rsidR="00A05FFF" w:rsidRPr="00A05FFF" w:rsidRDefault="00A05FFF" w:rsidP="00A05FFF">
            <w:pPr>
              <w:spacing w:after="0" w:line="276" w:lineRule="auto"/>
              <w:jc w:val="center"/>
              <w:rPr>
                <w:rFonts w:ascii="Times New Roman" w:eastAsia="Calibri" w:hAnsi="Times New Roman" w:cs="Times New Roman"/>
                <w:b/>
                <w:bCs/>
                <w:sz w:val="24"/>
                <w:szCs w:val="24"/>
              </w:rPr>
            </w:pPr>
            <w:r w:rsidRPr="00A05FFF">
              <w:rPr>
                <w:rFonts w:ascii="Times New Roman" w:eastAsia="Calibri" w:hAnsi="Times New Roman" w:cs="Times New Roman"/>
                <w:b/>
                <w:bCs/>
                <w:sz w:val="24"/>
                <w:szCs w:val="24"/>
              </w:rPr>
              <w:t>Event</w:t>
            </w:r>
          </w:p>
        </w:tc>
        <w:tc>
          <w:tcPr>
            <w:tcW w:w="3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8027F9D" w14:textId="77777777" w:rsidR="00A05FFF" w:rsidRPr="00A05FFF" w:rsidRDefault="00A05FFF" w:rsidP="00A05FFF">
            <w:pPr>
              <w:spacing w:after="0" w:line="240" w:lineRule="auto"/>
              <w:jc w:val="center"/>
              <w:rPr>
                <w:rFonts w:ascii="Times New Roman" w:eastAsia="Calibri" w:hAnsi="Times New Roman" w:cs="Times New Roman"/>
                <w:b/>
                <w:bCs/>
                <w:sz w:val="24"/>
                <w:szCs w:val="24"/>
              </w:rPr>
            </w:pPr>
            <w:r w:rsidRPr="00A05FFF">
              <w:rPr>
                <w:rFonts w:ascii="Times New Roman" w:eastAsia="Calibri" w:hAnsi="Times New Roman" w:cs="Times New Roman"/>
                <w:b/>
                <w:bCs/>
                <w:sz w:val="24"/>
                <w:szCs w:val="24"/>
              </w:rPr>
              <w:t>Date</w:t>
            </w:r>
          </w:p>
        </w:tc>
      </w:tr>
      <w:tr w:rsidR="00A05FFF" w:rsidRPr="00A05FFF" w14:paraId="23278ABD" w14:textId="77777777" w:rsidTr="006C5105">
        <w:trPr>
          <w:trHeight w:val="1700"/>
        </w:trPr>
        <w:tc>
          <w:tcPr>
            <w:tcW w:w="4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430109" w14:textId="56802FF9" w:rsidR="00A05FFF" w:rsidRPr="00A05FFF" w:rsidRDefault="00A05FFF" w:rsidP="00A05FFF">
            <w:pPr>
              <w:spacing w:after="0" w:line="276" w:lineRule="auto"/>
              <w:rPr>
                <w:rFonts w:ascii="Times New Roman" w:eastAsia="Calibri" w:hAnsi="Times New Roman" w:cs="Times New Roman"/>
                <w:sz w:val="24"/>
                <w:szCs w:val="24"/>
              </w:rPr>
            </w:pPr>
            <w:r w:rsidRPr="00A05FFF">
              <w:rPr>
                <w:rFonts w:ascii="Times New Roman" w:eastAsia="Calibri" w:hAnsi="Times New Roman" w:cs="Times New Roman"/>
                <w:sz w:val="24"/>
                <w:szCs w:val="24"/>
              </w:rPr>
              <w:t>Deadline for</w:t>
            </w:r>
            <w:r w:rsidRPr="00A05FFF">
              <w:rPr>
                <w:rFonts w:ascii="Times New Roman" w:hAnsi="Times New Roman" w:cs="Times New Roman"/>
                <w:sz w:val="24"/>
                <w:szCs w:val="24"/>
              </w:rPr>
              <w:t xml:space="preserve"> Staff</w:t>
            </w:r>
            <w:r w:rsidRPr="00A05FFF">
              <w:rPr>
                <w:sz w:val="24"/>
                <w:szCs w:val="24"/>
              </w:rPr>
              <w:t xml:space="preserve"> </w:t>
            </w:r>
            <w:r w:rsidRPr="00A05FFF">
              <w:rPr>
                <w:rFonts w:ascii="Times New Roman" w:eastAsia="Calibri" w:hAnsi="Times New Roman" w:cs="Times New Roman"/>
                <w:sz w:val="24"/>
                <w:szCs w:val="24"/>
              </w:rPr>
              <w:t>to file a supplemental recommendation on the administrative completeness of the application and notice and propose a procedural schedule for further processing of the application</w:t>
            </w:r>
            <w:r>
              <w:rPr>
                <w:rFonts w:ascii="Times New Roman" w:eastAsia="Calibri" w:hAnsi="Times New Roman" w:cs="Times New Roman"/>
                <w:sz w:val="24"/>
                <w:szCs w:val="24"/>
              </w:rPr>
              <w:t>.</w:t>
            </w:r>
          </w:p>
        </w:tc>
        <w:tc>
          <w:tcPr>
            <w:tcW w:w="3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B82D9" w14:textId="77777777" w:rsidR="00A05FFF" w:rsidRPr="00A05FFF" w:rsidRDefault="00A05FFF" w:rsidP="00A05FFF">
            <w:pPr>
              <w:spacing w:after="0" w:line="240" w:lineRule="auto"/>
              <w:jc w:val="center"/>
              <w:rPr>
                <w:rFonts w:ascii="Times New Roman" w:eastAsia="Calibri" w:hAnsi="Times New Roman" w:cs="Times New Roman"/>
                <w:sz w:val="24"/>
                <w:szCs w:val="24"/>
              </w:rPr>
            </w:pPr>
            <w:r w:rsidRPr="00A05FFF">
              <w:rPr>
                <w:rFonts w:ascii="Times New Roman" w:eastAsia="Calibri" w:hAnsi="Times New Roman" w:cs="Times New Roman"/>
                <w:sz w:val="24"/>
                <w:szCs w:val="24"/>
              </w:rPr>
              <w:t>July 31, 2020</w:t>
            </w:r>
          </w:p>
        </w:tc>
      </w:tr>
    </w:tbl>
    <w:p w14:paraId="7CB8AC7C"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53BDFFB7"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3B07F442"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3B326D94"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18A2AC4C"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33B897CF"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4BA49C84"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05155643"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1E9B07CE"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6CE48F1F"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1753965E"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7CBC6298" w14:textId="77777777" w:rsidR="00A05FFF" w:rsidRPr="00A05FFF" w:rsidRDefault="00A05FFF" w:rsidP="00A05FFF">
      <w:pPr>
        <w:keepNext/>
        <w:numPr>
          <w:ilvl w:val="0"/>
          <w:numId w:val="2"/>
        </w:numPr>
        <w:autoSpaceDN w:val="0"/>
        <w:spacing w:before="240" w:after="0" w:line="360" w:lineRule="auto"/>
        <w:contextualSpacing/>
        <w:jc w:val="center"/>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CONCLUSION</w:t>
      </w:r>
    </w:p>
    <w:p w14:paraId="69EED249" w14:textId="29C3E54B" w:rsidR="00A05FFF" w:rsidRPr="00A05FFF" w:rsidRDefault="00A05FFF" w:rsidP="00A05FFF">
      <w:pPr>
        <w:spacing w:after="0" w:line="360" w:lineRule="auto"/>
        <w:ind w:firstLine="720"/>
        <w:jc w:val="both"/>
        <w:rPr>
          <w:rFonts w:ascii="Times New Roman" w:eastAsia="Times New Roman" w:hAnsi="Times New Roman" w:cs="Times New Roman"/>
          <w:sz w:val="24"/>
          <w:szCs w:val="20"/>
        </w:rPr>
      </w:pPr>
      <w:r w:rsidRPr="00A05FFF">
        <w:rPr>
          <w:rFonts w:ascii="Times New Roman" w:eastAsia="Times New Roman" w:hAnsi="Times New Roman" w:cs="Times New Roman"/>
          <w:sz w:val="24"/>
          <w:szCs w:val="24"/>
        </w:rPr>
        <w:t>For the reasons stated above, Staff respectfully requests an order consistent with the foregoing request.</w:t>
      </w:r>
    </w:p>
    <w:p w14:paraId="71919D5F" w14:textId="6524531A" w:rsidR="00F17459" w:rsidRDefault="00F17459"/>
    <w:p w14:paraId="6694D0F0" w14:textId="77777777" w:rsidR="00A05FFF" w:rsidRPr="00A05FFF" w:rsidRDefault="00A05FFF" w:rsidP="00A05FFF"/>
    <w:p w14:paraId="580563DD" w14:textId="77777777" w:rsidR="00A05FFF" w:rsidRPr="00A05FFF" w:rsidRDefault="00A05FFF" w:rsidP="00A05FFF"/>
    <w:p w14:paraId="40FD6F43" w14:textId="77777777" w:rsidR="00A05FFF" w:rsidRPr="00A05FFF" w:rsidRDefault="00A05FFF" w:rsidP="00A05FFF"/>
    <w:p w14:paraId="4BE968D9" w14:textId="77777777" w:rsidR="00A05FFF" w:rsidRPr="00A05FFF" w:rsidRDefault="00A05FFF" w:rsidP="00A05FFF"/>
    <w:p w14:paraId="3A0AECE2" w14:textId="77777777" w:rsidR="00A05FFF" w:rsidRPr="00A05FFF" w:rsidRDefault="00A05FFF" w:rsidP="00A05FFF"/>
    <w:p w14:paraId="1EB0126B" w14:textId="77777777" w:rsidR="00A05FFF" w:rsidRPr="00A05FFF" w:rsidRDefault="00A05FFF" w:rsidP="00A05FFF"/>
    <w:p w14:paraId="0D3B4D84" w14:textId="141CD059" w:rsidR="00A05FFF" w:rsidRPr="00A05FFF" w:rsidRDefault="00A05FFF" w:rsidP="00A05FFF"/>
    <w:p w14:paraId="3071A918" w14:textId="77777777" w:rsidR="00A05FFF" w:rsidRPr="00A05FFF" w:rsidRDefault="00A05FFF" w:rsidP="00A05FFF"/>
    <w:p w14:paraId="6A218518" w14:textId="22FBDE02" w:rsidR="00A05FFF" w:rsidRPr="00A05FFF" w:rsidRDefault="00A05FFF" w:rsidP="00A05FFF"/>
    <w:p w14:paraId="3380C8F8" w14:textId="77777777" w:rsidR="00A05FFF" w:rsidRPr="00A05FFF" w:rsidRDefault="00A05FFF" w:rsidP="00A05FFF"/>
    <w:p w14:paraId="18E81B6E" w14:textId="327015B3" w:rsidR="00A05FFF" w:rsidRPr="00C847C7" w:rsidRDefault="00A05FFF" w:rsidP="00A05FFF">
      <w:pPr>
        <w:keepNext/>
        <w:spacing w:after="0" w:line="360" w:lineRule="auto"/>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lastRenderedPageBreak/>
        <w:t xml:space="preserve">Dated: </w:t>
      </w:r>
      <w:r w:rsidRPr="00C847C7">
        <w:rPr>
          <w:rFonts w:ascii="Times New Roman" w:eastAsia="Times New Roman" w:hAnsi="Times New Roman" w:cs="Times New Roman"/>
          <w:sz w:val="24"/>
          <w:szCs w:val="24"/>
        </w:rPr>
        <w:fldChar w:fldCharType="begin"/>
      </w:r>
      <w:r w:rsidRPr="00C847C7">
        <w:rPr>
          <w:rFonts w:ascii="Times New Roman" w:eastAsia="Times New Roman" w:hAnsi="Times New Roman" w:cs="Times New Roman"/>
          <w:sz w:val="24"/>
          <w:szCs w:val="24"/>
        </w:rPr>
        <w:instrText xml:space="preserve"> DATE \@ "MMMM d, yyyy" </w:instrText>
      </w:r>
      <w:r w:rsidRPr="00C847C7">
        <w:rPr>
          <w:rFonts w:ascii="Times New Roman" w:eastAsia="Times New Roman" w:hAnsi="Times New Roman" w:cs="Times New Roman"/>
          <w:sz w:val="24"/>
          <w:szCs w:val="24"/>
        </w:rPr>
        <w:fldChar w:fldCharType="separate"/>
      </w:r>
      <w:r w:rsidR="00ED1E15">
        <w:rPr>
          <w:rFonts w:ascii="Times New Roman" w:eastAsia="Times New Roman" w:hAnsi="Times New Roman" w:cs="Times New Roman"/>
          <w:noProof/>
          <w:sz w:val="24"/>
          <w:szCs w:val="24"/>
        </w:rPr>
        <w:t>June 30, 2020</w:t>
      </w:r>
      <w:r w:rsidRPr="00C847C7">
        <w:rPr>
          <w:rFonts w:ascii="Times New Roman" w:eastAsia="Times New Roman" w:hAnsi="Times New Roman" w:cs="Times New Roman"/>
          <w:sz w:val="24"/>
          <w:szCs w:val="24"/>
        </w:rPr>
        <w:fldChar w:fldCharType="end"/>
      </w:r>
    </w:p>
    <w:p w14:paraId="1B710495" w14:textId="77777777" w:rsidR="00A05FFF" w:rsidRPr="00C847C7" w:rsidRDefault="00A05FFF" w:rsidP="00A05FFF">
      <w:pPr>
        <w:keepNext/>
        <w:spacing w:after="0" w:line="360" w:lineRule="auto"/>
        <w:jc w:val="both"/>
        <w:outlineLvl w:val="3"/>
        <w:rPr>
          <w:rFonts w:ascii="Times New Roman" w:eastAsia="Times New Roman" w:hAnsi="Times New Roman" w:cs="Times New Roman"/>
          <w:bCs/>
          <w:sz w:val="24"/>
          <w:szCs w:val="24"/>
        </w:rPr>
      </w:pPr>
    </w:p>
    <w:p w14:paraId="59C995C1" w14:textId="77777777" w:rsidR="00A05FFF" w:rsidRPr="00C847C7" w:rsidRDefault="00A05FFF" w:rsidP="00A05FFF">
      <w:pPr>
        <w:spacing w:after="0" w:line="480" w:lineRule="auto"/>
        <w:ind w:left="4320"/>
        <w:jc w:val="both"/>
        <w:rPr>
          <w:rFonts w:ascii="Times New Roman" w:eastAsia="Times New Roman" w:hAnsi="Times New Roman" w:cs="Times New Roman"/>
          <w:sz w:val="24"/>
          <w:szCs w:val="20"/>
        </w:rPr>
      </w:pPr>
      <w:r w:rsidRPr="00C847C7">
        <w:rPr>
          <w:rFonts w:ascii="Times New Roman" w:eastAsia="Times New Roman" w:hAnsi="Times New Roman" w:cs="Times New Roman"/>
          <w:sz w:val="24"/>
          <w:szCs w:val="20"/>
        </w:rPr>
        <w:t>Respectfully submitted,</w:t>
      </w:r>
    </w:p>
    <w:p w14:paraId="2582EDD9" w14:textId="77777777" w:rsidR="00A05FFF" w:rsidRPr="00C847C7" w:rsidRDefault="00A05FFF" w:rsidP="00A05FFF">
      <w:pPr>
        <w:spacing w:after="0" w:line="240" w:lineRule="auto"/>
        <w:ind w:left="4320"/>
        <w:contextualSpacing/>
        <w:jc w:val="both"/>
        <w:rPr>
          <w:rFonts w:ascii="Times New Roman" w:eastAsia="Times New Roman" w:hAnsi="Times New Roman" w:cs="Times New Roman"/>
          <w:b/>
          <w:sz w:val="24"/>
          <w:szCs w:val="24"/>
        </w:rPr>
      </w:pPr>
      <w:r w:rsidRPr="00C847C7">
        <w:rPr>
          <w:rFonts w:ascii="Times New Roman" w:eastAsia="Times New Roman" w:hAnsi="Times New Roman" w:cs="Times New Roman"/>
          <w:b/>
          <w:sz w:val="24"/>
          <w:szCs w:val="24"/>
        </w:rPr>
        <w:t>PUBLIC UTILITY COMMISSION OF TEXAS LEGAL DIVISION</w:t>
      </w:r>
    </w:p>
    <w:p w14:paraId="2AEB646B" w14:textId="77777777" w:rsidR="00A05FFF" w:rsidRPr="00C847C7" w:rsidRDefault="00A05FFF" w:rsidP="00A05FFF">
      <w:pPr>
        <w:spacing w:after="0" w:line="240" w:lineRule="auto"/>
        <w:ind w:left="4320"/>
        <w:jc w:val="both"/>
        <w:rPr>
          <w:rFonts w:ascii="Times New Roman" w:eastAsia="Times New Roman" w:hAnsi="Times New Roman" w:cs="Times New Roman"/>
          <w:sz w:val="24"/>
          <w:szCs w:val="20"/>
        </w:rPr>
      </w:pPr>
    </w:p>
    <w:p w14:paraId="23781465" w14:textId="77777777" w:rsidR="00A05FFF" w:rsidRPr="00C847C7" w:rsidRDefault="00A05FFF" w:rsidP="00A05FFF">
      <w:pPr>
        <w:spacing w:after="0" w:line="240" w:lineRule="auto"/>
        <w:ind w:left="4320"/>
        <w:jc w:val="both"/>
        <w:rPr>
          <w:rFonts w:ascii="Times New Roman" w:eastAsia="Times New Roman" w:hAnsi="Times New Roman" w:cs="Times New Roman"/>
          <w:sz w:val="24"/>
          <w:szCs w:val="20"/>
        </w:rPr>
      </w:pPr>
      <w:r w:rsidRPr="00C847C7">
        <w:rPr>
          <w:rFonts w:ascii="Times New Roman" w:eastAsia="Times New Roman" w:hAnsi="Times New Roman" w:cs="Times New Roman"/>
          <w:sz w:val="24"/>
          <w:szCs w:val="20"/>
        </w:rPr>
        <w:t>Rachelle Nicolette Robles</w:t>
      </w:r>
    </w:p>
    <w:p w14:paraId="50B33105" w14:textId="77777777" w:rsidR="00A05FFF" w:rsidRPr="00C847C7" w:rsidRDefault="00A05FFF" w:rsidP="00A05FFF">
      <w:pPr>
        <w:spacing w:after="0" w:line="240" w:lineRule="auto"/>
        <w:ind w:left="4320"/>
        <w:rPr>
          <w:rFonts w:ascii="Times New Roman" w:eastAsia="Times New Roman" w:hAnsi="Times New Roman" w:cs="Times New Roman"/>
          <w:sz w:val="24"/>
          <w:szCs w:val="24"/>
        </w:rPr>
      </w:pPr>
      <w:r w:rsidRPr="00C847C7">
        <w:rPr>
          <w:rFonts w:ascii="Times New Roman" w:eastAsia="Times New Roman" w:hAnsi="Times New Roman" w:cs="Times New Roman"/>
          <w:sz w:val="24"/>
          <w:szCs w:val="20"/>
        </w:rPr>
        <w:t>Division Director</w:t>
      </w:r>
      <w:r w:rsidRPr="00C847C7">
        <w:rPr>
          <w:rFonts w:ascii="Times New Roman" w:eastAsia="Times New Roman" w:hAnsi="Times New Roman" w:cs="Times New Roman"/>
          <w:sz w:val="24"/>
          <w:szCs w:val="24"/>
        </w:rPr>
        <w:tab/>
      </w:r>
    </w:p>
    <w:p w14:paraId="056C6DDA" w14:textId="77777777" w:rsidR="00A05FFF" w:rsidRPr="00C847C7" w:rsidRDefault="00A05FFF" w:rsidP="00A05FFF">
      <w:pPr>
        <w:spacing w:after="0" w:line="240" w:lineRule="auto"/>
        <w:ind w:left="4320"/>
        <w:rPr>
          <w:rFonts w:ascii="Times New Roman" w:eastAsia="Times New Roman" w:hAnsi="Times New Roman" w:cs="Times New Roman"/>
          <w:sz w:val="24"/>
          <w:szCs w:val="20"/>
        </w:rPr>
      </w:pP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bookmarkStart w:id="1" w:name="_Hlk23239586"/>
    </w:p>
    <w:p w14:paraId="2BBF004A" w14:textId="77777777" w:rsidR="00A05FFF" w:rsidRPr="00C847C7" w:rsidRDefault="00A05FFF" w:rsidP="00A05FFF">
      <w:pPr>
        <w:keepNext/>
        <w:spacing w:after="0" w:line="240" w:lineRule="auto"/>
        <w:ind w:left="3600" w:firstLine="720"/>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Heath D. Armstrong</w:t>
      </w:r>
      <w:bookmarkEnd w:id="1"/>
      <w:r w:rsidRPr="00C847C7">
        <w:rPr>
          <w:rFonts w:ascii="Times New Roman" w:eastAsia="Times New Roman" w:hAnsi="Times New Roman" w:cs="Times New Roman"/>
          <w:sz w:val="24"/>
          <w:szCs w:val="24"/>
        </w:rPr>
        <w:t xml:space="preserve"> </w:t>
      </w:r>
    </w:p>
    <w:p w14:paraId="597AE448" w14:textId="77777777" w:rsidR="00A05FFF" w:rsidRPr="00C847C7" w:rsidRDefault="00A05FFF" w:rsidP="00A05FFF">
      <w:pPr>
        <w:keepNext/>
        <w:spacing w:after="0" w:line="240" w:lineRule="auto"/>
        <w:ind w:left="4320"/>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Managing Attorney</w:t>
      </w:r>
    </w:p>
    <w:p w14:paraId="5A949058" w14:textId="77777777" w:rsidR="00A05FFF" w:rsidRPr="00C847C7" w:rsidRDefault="00A05FFF" w:rsidP="00A05FFF">
      <w:pPr>
        <w:keepNext/>
        <w:spacing w:after="0" w:line="240" w:lineRule="auto"/>
        <w:outlineLvl w:val="3"/>
        <w:rPr>
          <w:rFonts w:ascii="Times New Roman" w:eastAsia="Times New Roman" w:hAnsi="Times New Roman" w:cs="Times New Roman"/>
          <w:sz w:val="24"/>
          <w:szCs w:val="24"/>
        </w:rPr>
      </w:pPr>
    </w:p>
    <w:p w14:paraId="10727948" w14:textId="77777777" w:rsidR="00A05FFF" w:rsidRPr="00C847C7" w:rsidRDefault="00A05FFF" w:rsidP="00A05FFF">
      <w:pPr>
        <w:keepNext/>
        <w:spacing w:after="0" w:line="240" w:lineRule="auto"/>
        <w:jc w:val="both"/>
        <w:outlineLvl w:val="3"/>
        <w:rPr>
          <w:rFonts w:ascii="Times New Roman" w:eastAsia="Times New Roman" w:hAnsi="Times New Roman" w:cs="Times New Roman"/>
          <w:sz w:val="24"/>
          <w:szCs w:val="24"/>
        </w:rPr>
      </w:pPr>
    </w:p>
    <w:p w14:paraId="12A3758F" w14:textId="48AF3DD7" w:rsidR="00A05FFF" w:rsidRPr="00C847C7" w:rsidRDefault="00A05FFF" w:rsidP="00A05FFF">
      <w:pPr>
        <w:keepNext/>
        <w:spacing w:after="0" w:line="240" w:lineRule="auto"/>
        <w:jc w:val="both"/>
        <w:outlineLvl w:val="3"/>
        <w:rPr>
          <w:rFonts w:ascii="Times New Roman" w:eastAsia="Times New Roman" w:hAnsi="Times New Roman" w:cs="Times New Roman"/>
          <w:sz w:val="24"/>
          <w:szCs w:val="24"/>
          <w:u w:val="single"/>
        </w:rPr>
      </w:pP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00ED1E15">
        <w:rPr>
          <w:rFonts w:ascii="Times New Roman" w:eastAsia="Times New Roman" w:hAnsi="Times New Roman" w:cs="Times New Roman"/>
          <w:sz w:val="24"/>
          <w:szCs w:val="24"/>
          <w:u w:val="single"/>
        </w:rPr>
        <w:t>/s/ Robert Dakota Parish__</w:t>
      </w:r>
    </w:p>
    <w:p w14:paraId="23E19D7B" w14:textId="77777777" w:rsidR="00A05FFF" w:rsidRPr="00C847C7" w:rsidRDefault="00A05FFF" w:rsidP="00A05FFF">
      <w:pPr>
        <w:keepNext/>
        <w:spacing w:after="0" w:line="240" w:lineRule="auto"/>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t>Robert Dakota Parish</w:t>
      </w:r>
    </w:p>
    <w:p w14:paraId="216349CF" w14:textId="77777777" w:rsidR="00A05FFF" w:rsidRPr="00C847C7" w:rsidRDefault="00A05FFF" w:rsidP="00A05FFF">
      <w:pPr>
        <w:keepNext/>
        <w:spacing w:after="0" w:line="240" w:lineRule="auto"/>
        <w:ind w:left="3600" w:firstLine="720"/>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State Bar No. 24116875</w:t>
      </w:r>
    </w:p>
    <w:p w14:paraId="791340AB" w14:textId="77777777" w:rsidR="00A05FFF" w:rsidRPr="00C847C7" w:rsidRDefault="00A05FFF" w:rsidP="00A05FFF">
      <w:pPr>
        <w:keepNext/>
        <w:spacing w:after="0" w:line="240" w:lineRule="auto"/>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t>1701 N. Congress Avenue</w:t>
      </w:r>
    </w:p>
    <w:p w14:paraId="72A4E258" w14:textId="77777777" w:rsidR="00A05FFF" w:rsidRPr="00C847C7" w:rsidRDefault="00A05FFF" w:rsidP="00A05FFF">
      <w:pPr>
        <w:keepNext/>
        <w:spacing w:after="0" w:line="240" w:lineRule="auto"/>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t>P.O. Box 13326</w:t>
      </w:r>
    </w:p>
    <w:p w14:paraId="3A8C3E7C" w14:textId="77777777" w:rsidR="00A05FFF" w:rsidRPr="00C847C7" w:rsidRDefault="00A05FFF" w:rsidP="00A05FFF">
      <w:pPr>
        <w:keepNext/>
        <w:spacing w:after="0" w:line="240" w:lineRule="auto"/>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t>Austin, Texas 78711-3326</w:t>
      </w:r>
    </w:p>
    <w:p w14:paraId="3145DFE8" w14:textId="77777777" w:rsidR="00A05FFF" w:rsidRPr="00C847C7" w:rsidRDefault="00A05FFF" w:rsidP="00A05FFF">
      <w:pPr>
        <w:keepNext/>
        <w:spacing w:after="0" w:line="240" w:lineRule="auto"/>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t>(512) 936-7442</w:t>
      </w:r>
    </w:p>
    <w:p w14:paraId="60AB9E59" w14:textId="77777777" w:rsidR="00A05FFF" w:rsidRPr="00C847C7" w:rsidRDefault="00A05FFF" w:rsidP="00A05FFF">
      <w:pPr>
        <w:keepNext/>
        <w:spacing w:after="0" w:line="240" w:lineRule="auto"/>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t>(512) 936-7268 (facsimile)</w:t>
      </w:r>
    </w:p>
    <w:p w14:paraId="32E698B8" w14:textId="77777777" w:rsidR="00A05FFF" w:rsidRPr="00C847C7" w:rsidRDefault="00A05FFF" w:rsidP="00A05FFF">
      <w:pPr>
        <w:keepNext/>
        <w:spacing w:after="120" w:line="240" w:lineRule="auto"/>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r>
      <w:r w:rsidRPr="00C847C7">
        <w:rPr>
          <w:rFonts w:ascii="Times New Roman" w:eastAsia="Times New Roman" w:hAnsi="Times New Roman" w:cs="Times New Roman"/>
          <w:sz w:val="24"/>
          <w:szCs w:val="24"/>
        </w:rPr>
        <w:tab/>
        <w:t>Robert.Parish@puc.texas.gov</w:t>
      </w:r>
    </w:p>
    <w:p w14:paraId="537DA342" w14:textId="77777777" w:rsidR="00A05FFF" w:rsidRPr="00C847C7" w:rsidRDefault="00A05FFF" w:rsidP="00A05FFF">
      <w:pPr>
        <w:keepNext/>
        <w:spacing w:after="0" w:line="240" w:lineRule="auto"/>
        <w:ind w:firstLine="720"/>
        <w:outlineLvl w:val="3"/>
        <w:rPr>
          <w:rFonts w:ascii="Times New Roman" w:eastAsia="Times New Roman" w:hAnsi="Times New Roman" w:cs="Times New Roman"/>
          <w:b/>
          <w:bCs/>
          <w:caps/>
          <w:sz w:val="24"/>
          <w:szCs w:val="24"/>
        </w:rPr>
      </w:pPr>
    </w:p>
    <w:p w14:paraId="15ED01B5" w14:textId="343C7BBD" w:rsidR="00A05FFF" w:rsidRPr="00C847C7" w:rsidRDefault="00A05FFF" w:rsidP="00A05FFF">
      <w:pPr>
        <w:keepNext/>
        <w:spacing w:after="0" w:line="240" w:lineRule="auto"/>
        <w:jc w:val="center"/>
        <w:outlineLvl w:val="3"/>
        <w:rPr>
          <w:rFonts w:ascii="Times New Roman" w:eastAsia="Times New Roman" w:hAnsi="Times New Roman" w:cs="Times New Roman"/>
          <w:b/>
          <w:bCs/>
          <w:caps/>
          <w:sz w:val="24"/>
          <w:szCs w:val="24"/>
        </w:rPr>
      </w:pPr>
      <w:r w:rsidRPr="00C847C7">
        <w:rPr>
          <w:rFonts w:ascii="Times New Roman" w:eastAsia="Times New Roman" w:hAnsi="Times New Roman" w:cs="Times New Roman"/>
          <w:b/>
          <w:bCs/>
          <w:caps/>
          <w:sz w:val="24"/>
          <w:szCs w:val="24"/>
        </w:rPr>
        <w:t>Docket</w:t>
      </w:r>
      <w:r w:rsidRPr="00C847C7">
        <w:rPr>
          <w:rFonts w:ascii="Times New Roman" w:eastAsia="Times New Roman" w:hAnsi="Times New Roman" w:cs="Times New Roman"/>
          <w:b/>
          <w:bCs/>
          <w:sz w:val="24"/>
          <w:szCs w:val="24"/>
        </w:rPr>
        <w:t xml:space="preserve"> </w:t>
      </w:r>
      <w:r w:rsidRPr="00C847C7">
        <w:rPr>
          <w:rFonts w:ascii="Times New Roman" w:eastAsia="Times New Roman" w:hAnsi="Times New Roman" w:cs="Times New Roman"/>
          <w:b/>
          <w:bCs/>
          <w:caps/>
          <w:sz w:val="24"/>
          <w:szCs w:val="24"/>
        </w:rPr>
        <w:t>No. 50</w:t>
      </w:r>
      <w:r>
        <w:rPr>
          <w:rFonts w:ascii="Times New Roman" w:eastAsia="Times New Roman" w:hAnsi="Times New Roman" w:cs="Times New Roman"/>
          <w:b/>
          <w:bCs/>
          <w:caps/>
          <w:sz w:val="24"/>
          <w:szCs w:val="24"/>
        </w:rPr>
        <w:t>399</w:t>
      </w:r>
    </w:p>
    <w:p w14:paraId="4067315B" w14:textId="77777777" w:rsidR="00A05FFF" w:rsidRPr="00C847C7" w:rsidRDefault="00A05FFF" w:rsidP="00A05FFF">
      <w:pPr>
        <w:keepNext/>
        <w:spacing w:after="0" w:line="240" w:lineRule="auto"/>
        <w:ind w:firstLine="720"/>
        <w:jc w:val="center"/>
        <w:outlineLvl w:val="3"/>
        <w:rPr>
          <w:rFonts w:ascii="Times New Roman" w:eastAsia="Times New Roman" w:hAnsi="Times New Roman" w:cs="Times New Roman"/>
          <w:b/>
          <w:bCs/>
          <w:caps/>
          <w:sz w:val="24"/>
          <w:szCs w:val="24"/>
        </w:rPr>
      </w:pPr>
    </w:p>
    <w:p w14:paraId="51DD372A" w14:textId="77777777" w:rsidR="00A05FFF" w:rsidRPr="00C847C7" w:rsidRDefault="00A05FFF" w:rsidP="00A05FFF">
      <w:pPr>
        <w:keepNext/>
        <w:spacing w:after="0" w:line="240" w:lineRule="auto"/>
        <w:jc w:val="center"/>
        <w:outlineLvl w:val="3"/>
        <w:rPr>
          <w:rFonts w:ascii="Times New Roman" w:eastAsia="Times New Roman" w:hAnsi="Times New Roman" w:cs="Times New Roman"/>
          <w:b/>
          <w:sz w:val="24"/>
          <w:szCs w:val="24"/>
        </w:rPr>
      </w:pPr>
      <w:r w:rsidRPr="00C847C7">
        <w:rPr>
          <w:rFonts w:ascii="Times New Roman" w:eastAsia="Times New Roman" w:hAnsi="Times New Roman" w:cs="Times New Roman"/>
          <w:b/>
          <w:sz w:val="24"/>
          <w:szCs w:val="24"/>
        </w:rPr>
        <w:t>CERTIFICATE OF SERVICE</w:t>
      </w:r>
    </w:p>
    <w:p w14:paraId="2E9A2E8F" w14:textId="77777777" w:rsidR="00A05FFF" w:rsidRPr="00C847C7" w:rsidRDefault="00A05FFF" w:rsidP="00A05FFF">
      <w:pPr>
        <w:keepNext/>
        <w:spacing w:after="0" w:line="360" w:lineRule="auto"/>
        <w:ind w:firstLine="720"/>
        <w:jc w:val="center"/>
        <w:outlineLvl w:val="3"/>
        <w:rPr>
          <w:rFonts w:ascii="Times New Roman" w:eastAsia="Times New Roman" w:hAnsi="Times New Roman" w:cs="Times New Roman"/>
          <w:b/>
          <w:sz w:val="24"/>
          <w:szCs w:val="24"/>
        </w:rPr>
      </w:pPr>
    </w:p>
    <w:p w14:paraId="6BF8F7CB" w14:textId="48928054" w:rsidR="00A05FFF" w:rsidRPr="00C847C7" w:rsidRDefault="00A05FFF" w:rsidP="00A05FFF">
      <w:pPr>
        <w:keepNext/>
        <w:spacing w:after="0" w:line="360" w:lineRule="auto"/>
        <w:ind w:firstLine="720"/>
        <w:jc w:val="both"/>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Pr>
          <w:rFonts w:ascii="Times New Roman" w:eastAsia="Times New Roman" w:hAnsi="Times New Roman" w:cs="Times New Roman"/>
          <w:sz w:val="24"/>
          <w:szCs w:val="24"/>
        </w:rPr>
        <w:t xml:space="preserve">June </w:t>
      </w:r>
      <w:r w:rsidR="00F3358B">
        <w:rPr>
          <w:rFonts w:ascii="Times New Roman" w:eastAsia="Times New Roman" w:hAnsi="Times New Roman" w:cs="Times New Roman"/>
          <w:sz w:val="24"/>
          <w:szCs w:val="24"/>
        </w:rPr>
        <w:t>30</w:t>
      </w:r>
      <w:bookmarkStart w:id="2" w:name="_GoBack"/>
      <w:bookmarkEnd w:id="2"/>
      <w:r w:rsidRPr="00C847C7">
        <w:rPr>
          <w:rFonts w:ascii="Times New Roman" w:eastAsia="Times New Roman" w:hAnsi="Times New Roman" w:cs="Times New Roman"/>
          <w:sz w:val="24"/>
          <w:szCs w:val="24"/>
        </w:rPr>
        <w:t>, 2020, in accordance with the Order Suspending Rules, issued in Project No. 50664.</w:t>
      </w:r>
    </w:p>
    <w:p w14:paraId="49470A67" w14:textId="77777777" w:rsidR="00A05FFF" w:rsidRPr="00C847C7" w:rsidRDefault="00A05FFF" w:rsidP="00A05FFF">
      <w:pPr>
        <w:keepNext/>
        <w:spacing w:after="0" w:line="360" w:lineRule="auto"/>
        <w:ind w:firstLine="720"/>
        <w:jc w:val="both"/>
        <w:outlineLvl w:val="3"/>
        <w:rPr>
          <w:rFonts w:ascii="Times New Roman" w:eastAsia="Times New Roman" w:hAnsi="Times New Roman" w:cs="Times New Roman"/>
          <w:sz w:val="24"/>
          <w:szCs w:val="24"/>
        </w:rPr>
      </w:pPr>
    </w:p>
    <w:p w14:paraId="4566DB5F" w14:textId="15802F6E" w:rsidR="00A05FFF" w:rsidRPr="00C847C7" w:rsidRDefault="00ED1E15" w:rsidP="00A05FFF">
      <w:pPr>
        <w:keepNext/>
        <w:spacing w:after="0" w:line="240" w:lineRule="auto"/>
        <w:ind w:left="3600" w:firstLine="720"/>
        <w:jc w:val="both"/>
        <w:outlineLvl w:val="3"/>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15FAB012" w14:textId="77777777" w:rsidR="00A05FFF" w:rsidRPr="00C847C7" w:rsidRDefault="00A05FFF" w:rsidP="00A05FFF">
      <w:pPr>
        <w:keepNext/>
        <w:spacing w:after="0" w:line="240" w:lineRule="auto"/>
        <w:ind w:left="3600" w:firstLine="720"/>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Robert Dakota Parish</w:t>
      </w:r>
    </w:p>
    <w:p w14:paraId="3D9504DB" w14:textId="77777777" w:rsidR="00A05FFF" w:rsidRDefault="00A05FFF"/>
    <w:sectPr w:rsidR="00A05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B3127" w14:textId="77777777" w:rsidR="00B7525E" w:rsidRDefault="00B7525E" w:rsidP="00B7525E">
      <w:pPr>
        <w:spacing w:after="0" w:line="240" w:lineRule="auto"/>
      </w:pPr>
      <w:r>
        <w:separator/>
      </w:r>
    </w:p>
  </w:endnote>
  <w:endnote w:type="continuationSeparator" w:id="0">
    <w:p w14:paraId="0B9C2382" w14:textId="77777777" w:rsidR="00B7525E" w:rsidRDefault="00B7525E" w:rsidP="00B75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5B9C2" w14:textId="77777777" w:rsidR="00B7525E" w:rsidRDefault="00B7525E" w:rsidP="00B7525E">
      <w:pPr>
        <w:spacing w:after="0" w:line="240" w:lineRule="auto"/>
      </w:pPr>
      <w:r>
        <w:separator/>
      </w:r>
    </w:p>
  </w:footnote>
  <w:footnote w:type="continuationSeparator" w:id="0">
    <w:p w14:paraId="0DE7144E" w14:textId="77777777" w:rsidR="00B7525E" w:rsidRDefault="00B7525E" w:rsidP="00B752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A7C6B"/>
    <w:multiLevelType w:val="hybridMultilevel"/>
    <w:tmpl w:val="E83CC9E0"/>
    <w:lvl w:ilvl="0" w:tplc="E5DEFA40">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AC48E5E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FFF"/>
    <w:rsid w:val="00001A5B"/>
    <w:rsid w:val="000600F6"/>
    <w:rsid w:val="00067ED3"/>
    <w:rsid w:val="000D1115"/>
    <w:rsid w:val="0020653B"/>
    <w:rsid w:val="00212887"/>
    <w:rsid w:val="00341EBB"/>
    <w:rsid w:val="00360DD2"/>
    <w:rsid w:val="003E3A30"/>
    <w:rsid w:val="003F508A"/>
    <w:rsid w:val="00454E18"/>
    <w:rsid w:val="005D44CE"/>
    <w:rsid w:val="00674E0E"/>
    <w:rsid w:val="006C2A0B"/>
    <w:rsid w:val="006C5105"/>
    <w:rsid w:val="007E3A96"/>
    <w:rsid w:val="008549F3"/>
    <w:rsid w:val="008D1B7F"/>
    <w:rsid w:val="009603B2"/>
    <w:rsid w:val="00A05FFF"/>
    <w:rsid w:val="00B03BFA"/>
    <w:rsid w:val="00B71959"/>
    <w:rsid w:val="00B7525E"/>
    <w:rsid w:val="00BE1C4E"/>
    <w:rsid w:val="00C615C6"/>
    <w:rsid w:val="00D1427D"/>
    <w:rsid w:val="00DA5CF6"/>
    <w:rsid w:val="00DB2D08"/>
    <w:rsid w:val="00E95477"/>
    <w:rsid w:val="00ED1E15"/>
    <w:rsid w:val="00F17459"/>
    <w:rsid w:val="00F3358B"/>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4E0CF0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52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25E"/>
  </w:style>
  <w:style w:type="paragraph" w:styleId="Footer">
    <w:name w:val="footer"/>
    <w:basedOn w:val="Normal"/>
    <w:link w:val="FooterChar"/>
    <w:uiPriority w:val="99"/>
    <w:unhideWhenUsed/>
    <w:rsid w:val="00B752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492</Words>
  <Characters>2807</Characters>
  <Application>Microsoft Office Word</Application>
  <DocSecurity>0</DocSecurity>
  <Lines>23</Lines>
  <Paragraphs>6</Paragraphs>
  <ScaleCrop>false</ScaleCrop>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2020-06-30T13:55:00Z</dcterms:created>
  <dcterms:modified xsi:type="dcterms:W3CDTF">2020-06-30T13:56:00Z</dcterms:modified>
</cp:coreProperties>
</file>